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E16A" w14:textId="2EA35E13" w:rsidR="0039036D" w:rsidRPr="0039036D" w:rsidRDefault="0039036D" w:rsidP="0039036D">
      <w:pPr>
        <w:spacing w:line="276" w:lineRule="auto"/>
        <w:ind w:right="54"/>
        <w:jc w:val="center"/>
        <w:rPr>
          <w:b/>
          <w:sz w:val="24"/>
          <w:szCs w:val="24"/>
          <w:u w:val="single"/>
        </w:rPr>
      </w:pPr>
      <w:r w:rsidRPr="0039036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5CCC14" wp14:editId="4EAB540C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2520000" cy="760022"/>
            <wp:effectExtent l="0" t="0" r="0" b="2540"/>
            <wp:wrapNone/>
            <wp:docPr id="13487726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B8FC2" w14:textId="77777777" w:rsidR="0039036D" w:rsidRPr="0039036D" w:rsidRDefault="0039036D" w:rsidP="0039036D">
      <w:pPr>
        <w:spacing w:line="276" w:lineRule="auto"/>
        <w:ind w:right="54"/>
        <w:jc w:val="center"/>
        <w:rPr>
          <w:b/>
          <w:sz w:val="24"/>
          <w:szCs w:val="24"/>
          <w:u w:val="single"/>
        </w:rPr>
      </w:pPr>
    </w:p>
    <w:p w14:paraId="6576110A" w14:textId="77777777" w:rsidR="0039036D" w:rsidRPr="0039036D" w:rsidRDefault="0039036D" w:rsidP="0039036D">
      <w:pPr>
        <w:spacing w:line="276" w:lineRule="auto"/>
        <w:ind w:right="54"/>
        <w:jc w:val="center"/>
        <w:rPr>
          <w:b/>
          <w:sz w:val="24"/>
          <w:szCs w:val="24"/>
          <w:u w:val="single"/>
        </w:rPr>
      </w:pPr>
    </w:p>
    <w:p w14:paraId="479A4433" w14:textId="77777777" w:rsidR="0039036D" w:rsidRPr="0039036D" w:rsidRDefault="0039036D" w:rsidP="0039036D">
      <w:pPr>
        <w:spacing w:line="276" w:lineRule="auto"/>
        <w:ind w:right="57"/>
        <w:jc w:val="center"/>
        <w:rPr>
          <w:b/>
          <w:sz w:val="24"/>
          <w:szCs w:val="24"/>
          <w:u w:val="single"/>
        </w:rPr>
      </w:pPr>
    </w:p>
    <w:p w14:paraId="3F0ED280" w14:textId="77777777" w:rsidR="0039036D" w:rsidRDefault="0039036D" w:rsidP="0039036D">
      <w:pPr>
        <w:spacing w:line="276" w:lineRule="auto"/>
        <w:ind w:right="57"/>
        <w:jc w:val="center"/>
        <w:rPr>
          <w:b/>
          <w:sz w:val="28"/>
          <w:szCs w:val="28"/>
          <w:u w:val="single"/>
        </w:rPr>
      </w:pPr>
    </w:p>
    <w:p w14:paraId="4DC779D8" w14:textId="5DEBEDCE" w:rsidR="002E7028" w:rsidRPr="0039036D" w:rsidRDefault="002E7028" w:rsidP="0039036D">
      <w:pPr>
        <w:spacing w:line="276" w:lineRule="auto"/>
        <w:ind w:right="57"/>
        <w:jc w:val="center"/>
        <w:rPr>
          <w:b/>
          <w:sz w:val="28"/>
          <w:szCs w:val="28"/>
          <w:u w:val="single"/>
        </w:rPr>
      </w:pPr>
      <w:r w:rsidRPr="0039036D">
        <w:rPr>
          <w:b/>
          <w:sz w:val="28"/>
          <w:szCs w:val="28"/>
          <w:u w:val="single"/>
        </w:rPr>
        <w:t>ANEXO I</w:t>
      </w:r>
      <w:r w:rsidR="007E75E1" w:rsidRPr="0039036D">
        <w:rPr>
          <w:b/>
          <w:sz w:val="28"/>
          <w:szCs w:val="28"/>
          <w:u w:val="single"/>
        </w:rPr>
        <w:t>V</w:t>
      </w:r>
    </w:p>
    <w:p w14:paraId="4E123F87" w14:textId="3D30EDBE" w:rsidR="004D710F" w:rsidRPr="0039036D" w:rsidRDefault="00C40B74" w:rsidP="0039036D">
      <w:pPr>
        <w:spacing w:line="276" w:lineRule="auto"/>
        <w:ind w:right="57"/>
        <w:jc w:val="center"/>
        <w:rPr>
          <w:b/>
          <w:sz w:val="24"/>
          <w:szCs w:val="24"/>
        </w:rPr>
      </w:pPr>
      <w:r w:rsidRPr="0039036D">
        <w:rPr>
          <w:b/>
          <w:sz w:val="24"/>
          <w:szCs w:val="24"/>
        </w:rPr>
        <w:t>TABELA DE PONTUAÇÃO DO CURRÍCULO – DOUTORADO 2025</w:t>
      </w:r>
    </w:p>
    <w:p w14:paraId="382A44BD" w14:textId="77777777" w:rsidR="007A4ED2" w:rsidRDefault="007A4ED2" w:rsidP="0039036D">
      <w:pPr>
        <w:pStyle w:val="Corpodetexto"/>
        <w:spacing w:line="276" w:lineRule="auto"/>
        <w:jc w:val="center"/>
      </w:pPr>
    </w:p>
    <w:tbl>
      <w:tblPr>
        <w:tblW w:w="97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963"/>
        <w:gridCol w:w="1507"/>
        <w:gridCol w:w="1429"/>
      </w:tblGrid>
      <w:tr w:rsidR="00E46A81" w:rsidRPr="00E46A81" w14:paraId="04362FEF" w14:textId="77777777" w:rsidTr="00E46A81">
        <w:trPr>
          <w:trHeight w:val="510"/>
        </w:trPr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EDF1" w14:textId="4E196B69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 xml:space="preserve">PRODUÇÃO </w:t>
            </w:r>
            <w:r w:rsidR="009634E9">
              <w:rPr>
                <w:b/>
                <w:bCs/>
                <w:color w:val="000000"/>
                <w:sz w:val="20"/>
                <w:lang w:eastAsia="pt-BR"/>
              </w:rPr>
              <w:t xml:space="preserve">NO </w:t>
            </w:r>
            <w:r w:rsidR="009634E9" w:rsidRPr="009634E9">
              <w:rPr>
                <w:b/>
                <w:bCs/>
                <w:color w:val="000000"/>
                <w:sz w:val="20"/>
                <w:highlight w:val="yellow"/>
                <w:lang w:eastAsia="pt-BR"/>
              </w:rPr>
              <w:t xml:space="preserve">PERÍODO </w:t>
            </w:r>
            <w:r w:rsidRPr="009634E9">
              <w:rPr>
                <w:b/>
                <w:bCs/>
                <w:color w:val="000000"/>
                <w:sz w:val="20"/>
                <w:highlight w:val="yellow"/>
                <w:lang w:eastAsia="pt-BR"/>
              </w:rPr>
              <w:t>20</w:t>
            </w:r>
            <w:r w:rsidR="009634E9" w:rsidRPr="009634E9">
              <w:rPr>
                <w:b/>
                <w:bCs/>
                <w:color w:val="000000"/>
                <w:sz w:val="20"/>
                <w:highlight w:val="yellow"/>
                <w:lang w:eastAsia="pt-BR"/>
              </w:rPr>
              <w:t>20</w:t>
            </w:r>
            <w:r w:rsidRPr="009634E9">
              <w:rPr>
                <w:b/>
                <w:bCs/>
                <w:color w:val="000000"/>
                <w:sz w:val="20"/>
                <w:highlight w:val="yellow"/>
                <w:lang w:eastAsia="pt-BR"/>
              </w:rPr>
              <w:t>-202</w:t>
            </w:r>
            <w:r w:rsidR="009634E9" w:rsidRPr="009634E9">
              <w:rPr>
                <w:b/>
                <w:bCs/>
                <w:color w:val="000000"/>
                <w:sz w:val="20"/>
                <w:highlight w:val="yellow"/>
                <w:lang w:eastAsia="pt-BR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FF8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>PONTOS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DB1A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2DFE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>PONTUAÇÃO TOTAL</w:t>
            </w:r>
          </w:p>
        </w:tc>
      </w:tr>
      <w:tr w:rsidR="00E46A81" w:rsidRPr="00E46A81" w14:paraId="1134C3A3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D9A251" w14:textId="1BEA9850" w:rsidR="00E46A81" w:rsidRPr="00E46A81" w:rsidRDefault="00E46A81" w:rsidP="00E46A8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 xml:space="preserve">A) ARTIGOS </w:t>
            </w:r>
            <w:r w:rsidR="0023685A">
              <w:rPr>
                <w:b/>
                <w:bCs/>
                <w:color w:val="000000"/>
                <w:sz w:val="20"/>
                <w:lang w:eastAsia="pt-BR"/>
              </w:rPr>
              <w:t xml:space="preserve">COMPLETOS </w:t>
            </w:r>
            <w:r w:rsidRPr="00E46A81">
              <w:rPr>
                <w:b/>
                <w:bCs/>
                <w:color w:val="000000"/>
                <w:sz w:val="20"/>
                <w:lang w:eastAsia="pt-BR"/>
              </w:rPr>
              <w:t xml:space="preserve">PUBLICADOS (ou </w:t>
            </w:r>
            <w:r>
              <w:rPr>
                <w:b/>
                <w:bCs/>
                <w:color w:val="000000"/>
                <w:sz w:val="20"/>
                <w:lang w:eastAsia="pt-BR"/>
              </w:rPr>
              <w:t>“</w:t>
            </w:r>
            <w:r w:rsidRPr="00E46A81">
              <w:rPr>
                <w:b/>
                <w:bCs/>
                <w:color w:val="000000"/>
                <w:sz w:val="20"/>
                <w:lang w:eastAsia="pt-BR"/>
              </w:rPr>
              <w:t>no prelo</w:t>
            </w:r>
            <w:r>
              <w:rPr>
                <w:b/>
                <w:bCs/>
                <w:color w:val="000000"/>
                <w:sz w:val="20"/>
                <w:lang w:eastAsia="pt-BR"/>
              </w:rPr>
              <w:t>”</w:t>
            </w:r>
            <w:r w:rsidRPr="00E46A81">
              <w:rPr>
                <w:b/>
                <w:bCs/>
                <w:color w:val="000000"/>
                <w:sz w:val="20"/>
                <w:lang w:eastAsia="pt-BR"/>
              </w:rPr>
              <w:t>)</w:t>
            </w:r>
          </w:p>
        </w:tc>
      </w:tr>
      <w:tr w:rsidR="00E46A81" w:rsidRPr="00E46A81" w14:paraId="14F27537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FF42" w14:textId="6047C289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ARTIGO COMPLETO EM PERIÓDICO</w:t>
            </w:r>
            <w:r w:rsidR="0023685A">
              <w:rPr>
                <w:color w:val="000000"/>
                <w:sz w:val="16"/>
                <w:lang w:eastAsia="pt-BR"/>
              </w:rPr>
              <w:t xml:space="preserve"> PERCENTIL &gt; 87,5%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65E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7ACE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FEB1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57A18A6D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7933" w14:textId="2AD9D2CE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>P</w:t>
            </w:r>
            <w:r w:rsidR="0023685A">
              <w:rPr>
                <w:color w:val="000000"/>
                <w:sz w:val="16"/>
                <w:lang w:eastAsia="pt-BR"/>
              </w:rPr>
              <w:t xml:space="preserve">ERCENTIL 75 – </w:t>
            </w:r>
            <w:r w:rsidR="0023685A">
              <w:rPr>
                <w:color w:val="000000"/>
                <w:sz w:val="16"/>
                <w:lang w:eastAsia="pt-BR"/>
              </w:rPr>
              <w:t>87,5%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7889" w14:textId="1D115E95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8</w:t>
            </w:r>
            <w:r w:rsidR="0023685A">
              <w:rPr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05E7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1223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1989FC7C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5CE6" w14:textId="512245BA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62,5</w:t>
            </w:r>
            <w:r w:rsidR="0023685A">
              <w:rPr>
                <w:color w:val="000000"/>
                <w:sz w:val="16"/>
                <w:lang w:eastAsia="pt-BR"/>
              </w:rPr>
              <w:t xml:space="preserve"> – </w:t>
            </w:r>
            <w:r w:rsidR="0023685A">
              <w:rPr>
                <w:color w:val="000000"/>
                <w:sz w:val="16"/>
                <w:lang w:eastAsia="pt-BR"/>
              </w:rPr>
              <w:t>75</w:t>
            </w:r>
            <w:r w:rsidR="0023685A">
              <w:rPr>
                <w:color w:val="000000"/>
                <w:sz w:val="16"/>
                <w:lang w:eastAsia="pt-BR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D392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7728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21AE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3E057A06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E694" w14:textId="075B358E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50</w:t>
            </w:r>
            <w:r w:rsidR="0023685A">
              <w:rPr>
                <w:color w:val="000000"/>
                <w:sz w:val="16"/>
                <w:lang w:eastAsia="pt-BR"/>
              </w:rPr>
              <w:t xml:space="preserve"> – 62,5%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AB30" w14:textId="5F1F5BB4" w:rsidR="00E46A81" w:rsidRPr="00E46A81" w:rsidRDefault="0023685A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07BC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9315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09FAFC77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1982" w14:textId="1A1DE15C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37,5</w:t>
            </w:r>
            <w:r w:rsidR="0023685A">
              <w:rPr>
                <w:color w:val="000000"/>
                <w:sz w:val="16"/>
                <w:lang w:eastAsia="pt-BR"/>
              </w:rPr>
              <w:t xml:space="preserve"> – </w:t>
            </w:r>
            <w:r w:rsidR="0023685A">
              <w:rPr>
                <w:color w:val="000000"/>
                <w:sz w:val="16"/>
                <w:lang w:eastAsia="pt-BR"/>
              </w:rPr>
              <w:t>50</w:t>
            </w:r>
            <w:r w:rsidR="0023685A">
              <w:rPr>
                <w:color w:val="000000"/>
                <w:sz w:val="16"/>
                <w:lang w:eastAsia="pt-BR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8E8E" w14:textId="2E90F94F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4</w:t>
            </w:r>
            <w:r w:rsidR="0023685A">
              <w:rPr>
                <w:color w:val="000000"/>
                <w:sz w:val="16"/>
                <w:lang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C104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91B6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20782A07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12C1" w14:textId="372824F0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25</w:t>
            </w:r>
            <w:r w:rsidR="0023685A">
              <w:rPr>
                <w:color w:val="000000"/>
                <w:sz w:val="16"/>
                <w:lang w:eastAsia="pt-BR"/>
              </w:rPr>
              <w:t xml:space="preserve"> – </w:t>
            </w:r>
            <w:r w:rsidR="0023685A">
              <w:rPr>
                <w:color w:val="000000"/>
                <w:sz w:val="16"/>
                <w:lang w:eastAsia="pt-BR"/>
              </w:rPr>
              <w:t>37</w:t>
            </w:r>
            <w:r w:rsidR="0023685A">
              <w:rPr>
                <w:color w:val="000000"/>
                <w:sz w:val="16"/>
                <w:lang w:eastAsia="pt-BR"/>
              </w:rPr>
              <w:t>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78CA" w14:textId="35BCD5C1" w:rsidR="00E46A81" w:rsidRPr="00E46A81" w:rsidRDefault="0023685A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lang w:eastAsia="pt-BR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AED4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E5DD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2358AA82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00BF" w14:textId="28083D6F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12,5</w:t>
            </w:r>
            <w:r w:rsidR="0023685A">
              <w:rPr>
                <w:color w:val="000000"/>
                <w:sz w:val="16"/>
                <w:lang w:eastAsia="pt-BR"/>
              </w:rPr>
              <w:t xml:space="preserve"> –</w:t>
            </w:r>
            <w:r w:rsidR="0023685A">
              <w:rPr>
                <w:color w:val="000000"/>
                <w:sz w:val="16"/>
                <w:lang w:eastAsia="pt-BR"/>
              </w:rPr>
              <w:t xml:space="preserve"> 2</w:t>
            </w:r>
            <w:r w:rsidR="0023685A">
              <w:rPr>
                <w:color w:val="000000"/>
                <w:sz w:val="16"/>
                <w:lang w:eastAsia="pt-BR"/>
              </w:rPr>
              <w:t>5%</w:t>
            </w:r>
            <w:r w:rsidR="0023685A">
              <w:rPr>
                <w:color w:val="000000"/>
                <w:sz w:val="16"/>
                <w:lang w:eastAsia="pt-BR"/>
              </w:rPr>
              <w:t xml:space="preserve"> (máximo 5 artigos)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6DB1" w14:textId="3E811528" w:rsidR="00E46A81" w:rsidRPr="00E46A81" w:rsidRDefault="0023685A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lang w:eastAsia="pt-BR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CBA8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DA3F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6B9F63C5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0E60" w14:textId="2E9B5AA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szCs w:val="16"/>
                <w:lang w:eastAsia="pt-BR"/>
              </w:rPr>
              <w:t xml:space="preserve">ARTIGO COMPLETO EM PERIÓDICO </w:t>
            </w:r>
            <w:r w:rsidR="0023685A">
              <w:rPr>
                <w:color w:val="000000"/>
                <w:sz w:val="16"/>
                <w:lang w:eastAsia="pt-BR"/>
              </w:rPr>
              <w:t xml:space="preserve">PERCENTIL </w:t>
            </w:r>
            <w:r w:rsidR="0023685A">
              <w:rPr>
                <w:color w:val="000000"/>
                <w:sz w:val="16"/>
                <w:lang w:eastAsia="pt-BR"/>
              </w:rPr>
              <w:t>&lt; 12,5</w:t>
            </w:r>
            <w:r w:rsidR="0023685A">
              <w:rPr>
                <w:color w:val="000000"/>
                <w:sz w:val="16"/>
                <w:lang w:eastAsia="pt-BR"/>
              </w:rPr>
              <w:t>%</w:t>
            </w:r>
            <w:r w:rsidR="0023685A">
              <w:rPr>
                <w:color w:val="000000"/>
                <w:sz w:val="16"/>
                <w:lang w:eastAsia="pt-BR"/>
              </w:rPr>
              <w:t xml:space="preserve"> (máximo 5 artigos)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47D9" w14:textId="378D2FC8" w:rsidR="00E46A81" w:rsidRPr="00E46A81" w:rsidRDefault="0023685A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3AE7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9F69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46A81" w:rsidRPr="00E46A81" w14:paraId="6C5F5294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8C1DC7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>B) LIVROS E CAPÍTULOS DE LIVROS</w:t>
            </w:r>
          </w:p>
        </w:tc>
      </w:tr>
      <w:tr w:rsidR="00E46A81" w:rsidRPr="00E46A81" w14:paraId="03EA23EB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D833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AUTORIA DE LIVRO ESPECIALIZADO (Edição Internacional)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EDAD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D4D2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675C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4F7FE4FE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CA3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AUTORIA DE LIVRO ESPECIALIZADO (Edição Nacional/Local)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C0E2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6582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0A0A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2F3581EE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C96C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AUTORIA DE CAPÍTULO DE LIVRO ESPECIALIZADO (Edição Internacional)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3CAD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B035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C8BB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61116C59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52B1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AUTORIA DE CAPÍTULO DE LIVRO ESPECIALIZADO (Edição Nacional/Local)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11DC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22A7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32B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35902EC0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7250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ORGANIZAÇÃO DE LIVRO ESPECIALIZADO (Edição Internacional)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5B0C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E275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6929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668E652B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41F4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ORGANIZAÇÃO DE LIVRO ESPECIALIZADO (Edição Nacional/Local)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356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DC15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CA80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5116BBBA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CC0632" w14:textId="77777777" w:rsidR="00E46A81" w:rsidRPr="00E46A81" w:rsidRDefault="00E46A81" w:rsidP="00E46A8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6A81">
              <w:rPr>
                <w:b/>
                <w:bCs/>
                <w:color w:val="000000"/>
                <w:sz w:val="20"/>
                <w:lang w:eastAsia="pt-BR"/>
              </w:rPr>
              <w:t>C) TRABALHOS EM EVENTOS</w:t>
            </w:r>
          </w:p>
        </w:tc>
      </w:tr>
      <w:tr w:rsidR="00E46A81" w:rsidRPr="00E46A81" w14:paraId="7245D77F" w14:textId="77777777" w:rsidTr="00E46A81">
        <w:trPr>
          <w:trHeight w:val="45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A94E" w14:textId="49EA3352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RESUMO PUBLICADO EM ANAIS DE EVENTO CIENTÍFICO INTERNACIONAL (</w:t>
            </w:r>
            <w:r w:rsidR="0076701C">
              <w:rPr>
                <w:color w:val="000000"/>
                <w:sz w:val="16"/>
                <w:lang w:eastAsia="pt-BR"/>
              </w:rPr>
              <w:t>m</w:t>
            </w:r>
            <w:r w:rsidR="0076701C" w:rsidRPr="00E46A81">
              <w:rPr>
                <w:color w:val="000000"/>
                <w:sz w:val="16"/>
                <w:lang w:eastAsia="pt-BR"/>
              </w:rPr>
              <w:t>áx</w:t>
            </w:r>
            <w:r w:rsidR="0076701C">
              <w:rPr>
                <w:color w:val="000000"/>
                <w:sz w:val="16"/>
                <w:lang w:eastAsia="pt-BR"/>
              </w:rPr>
              <w:t>imo</w:t>
            </w:r>
            <w:r w:rsidR="0076701C" w:rsidRPr="00E46A81">
              <w:rPr>
                <w:color w:val="000000"/>
                <w:sz w:val="16"/>
                <w:lang w:eastAsia="pt-BR"/>
              </w:rPr>
              <w:t xml:space="preserve"> </w:t>
            </w:r>
            <w:r w:rsidR="0076701C">
              <w:rPr>
                <w:color w:val="000000"/>
                <w:sz w:val="16"/>
                <w:lang w:eastAsia="pt-BR"/>
              </w:rPr>
              <w:t xml:space="preserve">de </w:t>
            </w:r>
            <w:r w:rsidRPr="00E46A81">
              <w:rPr>
                <w:color w:val="000000"/>
                <w:sz w:val="16"/>
                <w:lang w:eastAsia="pt-BR"/>
              </w:rPr>
              <w:t>15 pontos no quinquênio)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1443" w14:textId="7018CD7B" w:rsidR="00E46A81" w:rsidRPr="00E46A81" w:rsidRDefault="0076701C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4327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0FE6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154251BF" w14:textId="77777777" w:rsidTr="00E46A81">
        <w:trPr>
          <w:trHeight w:val="45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60BB" w14:textId="77777777" w:rsid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RESUMO PUBLICADO EM ANAIS DE EVENTO CIENTÍFICO NACIONAL</w:t>
            </w:r>
          </w:p>
          <w:p w14:paraId="7C692762" w14:textId="11A226F5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(</w:t>
            </w:r>
            <w:r w:rsidR="0076701C">
              <w:rPr>
                <w:color w:val="000000"/>
                <w:sz w:val="16"/>
                <w:lang w:eastAsia="pt-BR"/>
              </w:rPr>
              <w:t>m</w:t>
            </w:r>
            <w:r w:rsidR="0076701C" w:rsidRPr="00E46A81">
              <w:rPr>
                <w:color w:val="000000"/>
                <w:sz w:val="16"/>
                <w:lang w:eastAsia="pt-BR"/>
              </w:rPr>
              <w:t>áx</w:t>
            </w:r>
            <w:r w:rsidR="0076701C">
              <w:rPr>
                <w:color w:val="000000"/>
                <w:sz w:val="16"/>
                <w:lang w:eastAsia="pt-BR"/>
              </w:rPr>
              <w:t>imo</w:t>
            </w:r>
            <w:r w:rsidR="0076701C" w:rsidRPr="00E46A81">
              <w:rPr>
                <w:color w:val="000000"/>
                <w:sz w:val="16"/>
                <w:lang w:eastAsia="pt-BR"/>
              </w:rPr>
              <w:t xml:space="preserve"> </w:t>
            </w:r>
            <w:r w:rsidR="0076701C">
              <w:rPr>
                <w:color w:val="000000"/>
                <w:sz w:val="16"/>
                <w:lang w:eastAsia="pt-BR"/>
              </w:rPr>
              <w:t>de</w:t>
            </w:r>
            <w:r w:rsidRPr="00E46A81">
              <w:rPr>
                <w:color w:val="000000"/>
                <w:sz w:val="16"/>
                <w:lang w:eastAsia="pt-BR"/>
              </w:rPr>
              <w:t xml:space="preserve"> 10 pontos no quinquênio)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CB5E" w14:textId="64D6EBC3" w:rsidR="00E46A81" w:rsidRPr="00E46A81" w:rsidRDefault="0076701C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lang w:eastAsia="pt-BR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BD39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1903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3336F28D" w14:textId="77777777" w:rsidTr="00E46A81">
        <w:trPr>
          <w:trHeight w:val="45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D512" w14:textId="422B36C3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RESUMO PUBLICADO EM ANAIS DE EVENTO CIENTÍFICO REGIONAL/LOCAL (</w:t>
            </w:r>
            <w:r w:rsidR="0076701C">
              <w:rPr>
                <w:color w:val="000000"/>
                <w:sz w:val="16"/>
                <w:lang w:eastAsia="pt-BR"/>
              </w:rPr>
              <w:t>m</w:t>
            </w:r>
            <w:r w:rsidR="0076701C" w:rsidRPr="00E46A81">
              <w:rPr>
                <w:color w:val="000000"/>
                <w:sz w:val="16"/>
                <w:lang w:eastAsia="pt-BR"/>
              </w:rPr>
              <w:t>áx</w:t>
            </w:r>
            <w:r w:rsidR="0076701C">
              <w:rPr>
                <w:color w:val="000000"/>
                <w:sz w:val="16"/>
                <w:lang w:eastAsia="pt-BR"/>
              </w:rPr>
              <w:t>imo</w:t>
            </w:r>
            <w:r w:rsidR="0076701C" w:rsidRPr="00E46A81">
              <w:rPr>
                <w:color w:val="000000"/>
                <w:sz w:val="16"/>
                <w:lang w:eastAsia="pt-BR"/>
              </w:rPr>
              <w:t xml:space="preserve"> </w:t>
            </w:r>
            <w:r w:rsidR="0076701C">
              <w:rPr>
                <w:color w:val="000000"/>
                <w:sz w:val="16"/>
                <w:lang w:eastAsia="pt-BR"/>
              </w:rPr>
              <w:t>de</w:t>
            </w:r>
            <w:r w:rsidRPr="00E46A81">
              <w:rPr>
                <w:color w:val="000000"/>
                <w:sz w:val="16"/>
                <w:lang w:eastAsia="pt-BR"/>
              </w:rPr>
              <w:t xml:space="preserve"> 5 pontos no quinquênio)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CE5C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6974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4C4D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5460C08A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D720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b/>
                <w:bCs/>
                <w:color w:val="000000"/>
                <w:sz w:val="16"/>
                <w:lang w:eastAsia="pt-BR"/>
              </w:rPr>
              <w:t>DADOS COMPLEMENTARES</w:t>
            </w:r>
          </w:p>
        </w:tc>
      </w:tr>
      <w:tr w:rsidR="00E46A81" w:rsidRPr="00E46A81" w14:paraId="5DF2EF32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C746C6" w14:textId="6B4D2A96" w:rsidR="00E46A81" w:rsidRPr="00E46A81" w:rsidRDefault="00DA470B" w:rsidP="004D710F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lang w:eastAsia="pt-BR"/>
              </w:rPr>
              <w:t>D</w:t>
            </w:r>
            <w:r w:rsidR="00E46A81" w:rsidRPr="00E46A81">
              <w:rPr>
                <w:b/>
                <w:bCs/>
                <w:color w:val="000000"/>
                <w:sz w:val="20"/>
                <w:lang w:eastAsia="pt-BR"/>
              </w:rPr>
              <w:t>) PARTICIPAÇÃO EM BANCAS DE COMISSÃO JULGADORAS</w:t>
            </w:r>
          </w:p>
        </w:tc>
      </w:tr>
      <w:tr w:rsidR="00E46A81" w:rsidRPr="00E46A81" w14:paraId="36D45D17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4620" w14:textId="5AD58EA8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PARTICIPAÇÃO EM BANCAS DE TCC (</w:t>
            </w:r>
            <w:r w:rsidR="0076701C">
              <w:rPr>
                <w:color w:val="000000"/>
                <w:sz w:val="16"/>
                <w:lang w:eastAsia="pt-BR"/>
              </w:rPr>
              <w:t>m</w:t>
            </w:r>
            <w:r w:rsidRPr="00E46A81">
              <w:rPr>
                <w:color w:val="000000"/>
                <w:sz w:val="16"/>
                <w:lang w:eastAsia="pt-BR"/>
              </w:rPr>
              <w:t>áx</w:t>
            </w:r>
            <w:r w:rsidR="0076701C">
              <w:rPr>
                <w:color w:val="000000"/>
                <w:sz w:val="16"/>
                <w:lang w:eastAsia="pt-BR"/>
              </w:rPr>
              <w:t>imo</w:t>
            </w:r>
            <w:r w:rsidRPr="00E46A81">
              <w:rPr>
                <w:color w:val="000000"/>
                <w:sz w:val="16"/>
                <w:lang w:eastAsia="pt-BR"/>
              </w:rPr>
              <w:t xml:space="preserve"> </w:t>
            </w:r>
            <w:r w:rsidR="0076701C">
              <w:rPr>
                <w:color w:val="000000"/>
                <w:sz w:val="16"/>
                <w:lang w:eastAsia="pt-BR"/>
              </w:rPr>
              <w:t xml:space="preserve">de </w:t>
            </w:r>
            <w:r w:rsidRPr="00E46A81">
              <w:rPr>
                <w:color w:val="000000"/>
                <w:sz w:val="16"/>
                <w:lang w:eastAsia="pt-BR"/>
              </w:rPr>
              <w:t>20 pontos no quinquênio)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283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CA14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4405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DA470B" w:rsidRPr="00E46A81" w14:paraId="14DBC342" w14:textId="77777777" w:rsidTr="00E46A81">
        <w:trPr>
          <w:trHeight w:val="30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041D11" w14:textId="4F5C96FA" w:rsidR="00DA470B" w:rsidRPr="00E46A81" w:rsidRDefault="00DA470B" w:rsidP="00DA470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bCs/>
                <w:color w:val="000000"/>
                <w:sz w:val="20"/>
                <w:lang w:eastAsia="pt-BR"/>
              </w:rPr>
              <w:t>E</w:t>
            </w:r>
            <w:r w:rsidRPr="00E46A81">
              <w:rPr>
                <w:b/>
                <w:bCs/>
                <w:color w:val="000000"/>
                <w:sz w:val="20"/>
                <w:lang w:eastAsia="pt-BR"/>
              </w:rPr>
              <w:t xml:space="preserve">) </w:t>
            </w:r>
            <w:r>
              <w:rPr>
                <w:b/>
                <w:bCs/>
                <w:color w:val="000000"/>
                <w:sz w:val="20"/>
                <w:lang w:eastAsia="pt-BR"/>
              </w:rPr>
              <w:t>OUTRAS PARTICIPAÇÕES</w:t>
            </w:r>
          </w:p>
        </w:tc>
      </w:tr>
      <w:tr w:rsidR="00E46A81" w:rsidRPr="00E46A81" w14:paraId="7FEE8A58" w14:textId="77777777" w:rsidTr="00E46A81">
        <w:trPr>
          <w:trHeight w:val="45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F5BB" w14:textId="77777777" w:rsid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PARTICIPAÇÃO EM PROJETO DE PESQUISA COM FINANCIAMENTO</w:t>
            </w:r>
          </w:p>
          <w:p w14:paraId="4DDE89A7" w14:textId="2192E480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 xml:space="preserve">(Tempo mínimo de 6 meses; </w:t>
            </w:r>
            <w:r w:rsidR="0076701C">
              <w:rPr>
                <w:color w:val="000000"/>
                <w:sz w:val="16"/>
                <w:lang w:eastAsia="pt-BR"/>
              </w:rPr>
              <w:t>m</w:t>
            </w:r>
            <w:r w:rsidR="0076701C" w:rsidRPr="00E46A81">
              <w:rPr>
                <w:color w:val="000000"/>
                <w:sz w:val="16"/>
                <w:lang w:eastAsia="pt-BR"/>
              </w:rPr>
              <w:t>áx</w:t>
            </w:r>
            <w:r w:rsidR="0076701C">
              <w:rPr>
                <w:color w:val="000000"/>
                <w:sz w:val="16"/>
                <w:lang w:eastAsia="pt-BR"/>
              </w:rPr>
              <w:t>imo</w:t>
            </w:r>
            <w:r w:rsidR="0076701C" w:rsidRPr="00E46A81">
              <w:rPr>
                <w:color w:val="000000"/>
                <w:sz w:val="16"/>
                <w:lang w:eastAsia="pt-BR"/>
              </w:rPr>
              <w:t xml:space="preserve"> </w:t>
            </w:r>
            <w:r w:rsidR="0076701C">
              <w:rPr>
                <w:color w:val="000000"/>
                <w:sz w:val="16"/>
                <w:lang w:eastAsia="pt-BR"/>
              </w:rPr>
              <w:t xml:space="preserve">de </w:t>
            </w:r>
            <w:r w:rsidRPr="00E46A81">
              <w:rPr>
                <w:color w:val="000000"/>
                <w:sz w:val="16"/>
                <w:lang w:eastAsia="pt-BR"/>
              </w:rPr>
              <w:t>15 pontos no quinquênio)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9ADD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1043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BD78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7988CDFB" w14:textId="77777777" w:rsidTr="00E46A81">
        <w:trPr>
          <w:trHeight w:val="300"/>
        </w:trPr>
        <w:tc>
          <w:tcPr>
            <w:tcW w:w="5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456E" w14:textId="77777777" w:rsidR="00E46A81" w:rsidRPr="00E46A81" w:rsidRDefault="00E46A81" w:rsidP="004D710F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PRÊMIOS CIENTÍFICOS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89B7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1BF5" w14:textId="77777777" w:rsidR="00E46A81" w:rsidRPr="00E46A81" w:rsidRDefault="00E46A81" w:rsidP="00E46A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3DC1" w14:textId="77777777" w:rsidR="00E46A81" w:rsidRPr="00E46A81" w:rsidRDefault="00E46A81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DA470B" w:rsidRPr="00E46A81" w14:paraId="1BAD18B5" w14:textId="77777777" w:rsidTr="00DA470B">
        <w:trPr>
          <w:trHeight w:val="340"/>
        </w:trPr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5A19" w14:textId="19D1362E" w:rsidR="00DA470B" w:rsidRPr="00DA470B" w:rsidRDefault="00DA470B" w:rsidP="00C54FC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54FC4">
              <w:rPr>
                <w:b/>
                <w:bCs/>
                <w:color w:val="000000"/>
                <w:sz w:val="24"/>
                <w:szCs w:val="28"/>
                <w:lang w:eastAsia="pt-BR"/>
              </w:rPr>
              <w:t>TOTAL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593B" w14:textId="77777777" w:rsidR="00DA470B" w:rsidRPr="00E46A81" w:rsidRDefault="00DA470B" w:rsidP="00E46A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6A81">
              <w:rPr>
                <w:color w:val="000000"/>
                <w:sz w:val="16"/>
                <w:lang w:eastAsia="pt-BR"/>
              </w:rPr>
              <w:t> </w:t>
            </w:r>
          </w:p>
        </w:tc>
      </w:tr>
      <w:tr w:rsidR="00E46A81" w:rsidRPr="00E46A81" w14:paraId="5233E8F0" w14:textId="77777777" w:rsidTr="00E46A81">
        <w:trPr>
          <w:trHeight w:val="799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040C" w14:textId="77777777" w:rsidR="0023685A" w:rsidRDefault="0023685A" w:rsidP="00E46A81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24"/>
                <w:lang w:eastAsia="pt-BR"/>
              </w:rPr>
            </w:pPr>
            <w:r>
              <w:rPr>
                <w:color w:val="000000"/>
                <w:sz w:val="18"/>
                <w:szCs w:val="24"/>
                <w:lang w:eastAsia="pt-BR"/>
              </w:rPr>
              <w:t>Observações:</w:t>
            </w:r>
          </w:p>
          <w:p w14:paraId="5E7EE313" w14:textId="77777777" w:rsidR="00E46A81" w:rsidRDefault="00E46A81" w:rsidP="006C55D1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284" w:hanging="142"/>
              <w:rPr>
                <w:color w:val="000000"/>
                <w:sz w:val="18"/>
                <w:szCs w:val="24"/>
                <w:lang w:eastAsia="pt-BR"/>
              </w:rPr>
            </w:pP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 xml:space="preserve">Seguindo a recomendação da </w:t>
            </w:r>
            <w:r w:rsidR="0023685A"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Á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 xml:space="preserve">rea de </w:t>
            </w:r>
            <w:r w:rsidR="0023685A"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B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iodiversidade</w:t>
            </w:r>
            <w:r w:rsidR="0023685A"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 xml:space="preserve"> da CAPES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 xml:space="preserve">, </w:t>
            </w:r>
            <w:r w:rsidR="0023685A"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 xml:space="preserve">somente serão contabilizados os 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artigo</w:t>
            </w:r>
            <w:r w:rsidR="0023685A"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s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: 1)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com mais de uma página; 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2)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 xml:space="preserve">com até 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>seis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 xml:space="preserve"> autores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, 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 xml:space="preserve">exceto 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>se o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>(a)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candidato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>(a)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ou o futuro orientador for o primeiro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>,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último ou autor correspondente; </w:t>
            </w:r>
            <w:r w:rsidRPr="0023685A">
              <w:rPr>
                <w:b/>
                <w:bCs/>
                <w:color w:val="000000"/>
                <w:sz w:val="18"/>
                <w:szCs w:val="24"/>
                <w:lang w:eastAsia="pt-BR"/>
              </w:rPr>
              <w:t>3)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 xml:space="preserve"> </w:t>
            </w:r>
            <w:r w:rsidR="0023685A" w:rsidRPr="0023685A">
              <w:rPr>
                <w:color w:val="000000"/>
                <w:sz w:val="18"/>
                <w:szCs w:val="24"/>
                <w:lang w:eastAsia="pt-BR"/>
              </w:rPr>
              <w:t>a</w:t>
            </w:r>
            <w:r w:rsidRPr="0023685A">
              <w:rPr>
                <w:color w:val="000000"/>
                <w:sz w:val="18"/>
                <w:szCs w:val="24"/>
                <w:lang w:eastAsia="pt-BR"/>
              </w:rPr>
              <w:t>gregados de artigos com um único DOI e “datapapers” não serão aceitos.</w:t>
            </w:r>
          </w:p>
          <w:p w14:paraId="5A999D49" w14:textId="750FA836" w:rsidR="0023685A" w:rsidRPr="0023685A" w:rsidRDefault="006C55D1" w:rsidP="006C55D1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284" w:hanging="142"/>
              <w:rPr>
                <w:color w:val="000000"/>
                <w:sz w:val="18"/>
                <w:szCs w:val="24"/>
                <w:lang w:eastAsia="pt-BR"/>
              </w:rPr>
            </w:pPr>
            <w:r w:rsidRPr="006C55D1">
              <w:rPr>
                <w:color w:val="000000"/>
                <w:sz w:val="18"/>
                <w:szCs w:val="24"/>
                <w:lang w:eastAsia="pt-BR"/>
              </w:rPr>
              <w:t>Para cada revista</w:t>
            </w:r>
            <w:r>
              <w:rPr>
                <w:color w:val="000000"/>
                <w:sz w:val="18"/>
                <w:szCs w:val="24"/>
                <w:lang w:eastAsia="pt-BR"/>
              </w:rPr>
              <w:t>,</w:t>
            </w:r>
            <w:r w:rsidRPr="006C55D1">
              <w:rPr>
                <w:color w:val="000000"/>
                <w:sz w:val="18"/>
                <w:szCs w:val="24"/>
                <w:lang w:eastAsia="pt-BR"/>
              </w:rPr>
              <w:t xml:space="preserve"> considerar o maior percentil dentre as bases JCR ou </w:t>
            </w:r>
            <w:r>
              <w:rPr>
                <w:color w:val="000000"/>
                <w:sz w:val="18"/>
                <w:szCs w:val="24"/>
                <w:lang w:eastAsia="pt-BR"/>
              </w:rPr>
              <w:t>Scopus; r</w:t>
            </w:r>
            <w:r w:rsidRPr="006C55D1">
              <w:rPr>
                <w:color w:val="000000"/>
                <w:sz w:val="18"/>
                <w:szCs w:val="24"/>
                <w:lang w:eastAsia="pt-BR"/>
              </w:rPr>
              <w:t>evistas científicas que não possuírem percentil não serão consideradas</w:t>
            </w:r>
          </w:p>
        </w:tc>
      </w:tr>
    </w:tbl>
    <w:p w14:paraId="61FA7E1C" w14:textId="77777777" w:rsidR="005D59D1" w:rsidRDefault="005D59D1"/>
    <w:sectPr w:rsidR="005D59D1" w:rsidSect="0039036D">
      <w:headerReference w:type="default" r:id="rId9"/>
      <w:footerReference w:type="default" r:id="rId10"/>
      <w:pgSz w:w="11910" w:h="16840"/>
      <w:pgMar w:top="1134" w:right="1134" w:bottom="1134" w:left="1134" w:header="998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BE41" w14:textId="77777777" w:rsidR="00C13E4A" w:rsidRDefault="00C13E4A">
      <w:r>
        <w:separator/>
      </w:r>
    </w:p>
  </w:endnote>
  <w:endnote w:type="continuationSeparator" w:id="0">
    <w:p w14:paraId="42A9ECFA" w14:textId="77777777" w:rsidR="00C13E4A" w:rsidRDefault="00C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D267" w14:textId="615891FF" w:rsidR="007A4ED2" w:rsidRDefault="007A4ED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ABB1" w14:textId="77777777" w:rsidR="00C13E4A" w:rsidRDefault="00C13E4A">
      <w:r>
        <w:separator/>
      </w:r>
    </w:p>
  </w:footnote>
  <w:footnote w:type="continuationSeparator" w:id="0">
    <w:p w14:paraId="7B1656B3" w14:textId="77777777" w:rsidR="00C13E4A" w:rsidRDefault="00C1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910" w14:textId="2D9C94C6" w:rsidR="007A4ED2" w:rsidRDefault="007A4ED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12"/>
    <w:multiLevelType w:val="hybridMultilevel"/>
    <w:tmpl w:val="2034BED0"/>
    <w:lvl w:ilvl="0" w:tplc="DF3ED412">
      <w:start w:val="4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66E86B42">
      <w:numFmt w:val="bullet"/>
      <w:lvlText w:val="•"/>
      <w:lvlJc w:val="left"/>
      <w:pPr>
        <w:ind w:left="1098" w:hanging="240"/>
      </w:pPr>
      <w:rPr>
        <w:rFonts w:hint="default"/>
        <w:lang w:val="pt-BR" w:eastAsia="en-US" w:bidi="ar-SA"/>
      </w:rPr>
    </w:lvl>
    <w:lvl w:ilvl="2" w:tplc="4A8AFC96">
      <w:numFmt w:val="bullet"/>
      <w:lvlText w:val="•"/>
      <w:lvlJc w:val="left"/>
      <w:pPr>
        <w:ind w:left="1963" w:hanging="240"/>
      </w:pPr>
      <w:rPr>
        <w:rFonts w:hint="default"/>
        <w:lang w:val="pt-BR" w:eastAsia="en-US" w:bidi="ar-SA"/>
      </w:rPr>
    </w:lvl>
    <w:lvl w:ilvl="3" w:tplc="BE02C848">
      <w:numFmt w:val="bullet"/>
      <w:lvlText w:val="•"/>
      <w:lvlJc w:val="left"/>
      <w:pPr>
        <w:ind w:left="2827" w:hanging="240"/>
      </w:pPr>
      <w:rPr>
        <w:rFonts w:hint="default"/>
        <w:lang w:val="pt-BR" w:eastAsia="en-US" w:bidi="ar-SA"/>
      </w:rPr>
    </w:lvl>
    <w:lvl w:ilvl="4" w:tplc="FA960712">
      <w:numFmt w:val="bullet"/>
      <w:lvlText w:val="•"/>
      <w:lvlJc w:val="left"/>
      <w:pPr>
        <w:ind w:left="3692" w:hanging="240"/>
      </w:pPr>
      <w:rPr>
        <w:rFonts w:hint="default"/>
        <w:lang w:val="pt-BR" w:eastAsia="en-US" w:bidi="ar-SA"/>
      </w:rPr>
    </w:lvl>
    <w:lvl w:ilvl="5" w:tplc="84727B8A">
      <w:numFmt w:val="bullet"/>
      <w:lvlText w:val="•"/>
      <w:lvlJc w:val="left"/>
      <w:pPr>
        <w:ind w:left="4557" w:hanging="240"/>
      </w:pPr>
      <w:rPr>
        <w:rFonts w:hint="default"/>
        <w:lang w:val="pt-BR" w:eastAsia="en-US" w:bidi="ar-SA"/>
      </w:rPr>
    </w:lvl>
    <w:lvl w:ilvl="6" w:tplc="FE5E18F2">
      <w:numFmt w:val="bullet"/>
      <w:lvlText w:val="•"/>
      <w:lvlJc w:val="left"/>
      <w:pPr>
        <w:ind w:left="5421" w:hanging="240"/>
      </w:pPr>
      <w:rPr>
        <w:rFonts w:hint="default"/>
        <w:lang w:val="pt-BR" w:eastAsia="en-US" w:bidi="ar-SA"/>
      </w:rPr>
    </w:lvl>
    <w:lvl w:ilvl="7" w:tplc="59103BB2">
      <w:numFmt w:val="bullet"/>
      <w:lvlText w:val="•"/>
      <w:lvlJc w:val="left"/>
      <w:pPr>
        <w:ind w:left="6286" w:hanging="240"/>
      </w:pPr>
      <w:rPr>
        <w:rFonts w:hint="default"/>
        <w:lang w:val="pt-BR" w:eastAsia="en-US" w:bidi="ar-SA"/>
      </w:rPr>
    </w:lvl>
    <w:lvl w:ilvl="8" w:tplc="70E80EE4">
      <w:numFmt w:val="bullet"/>
      <w:lvlText w:val="•"/>
      <w:lvlJc w:val="left"/>
      <w:pPr>
        <w:ind w:left="7151" w:hanging="240"/>
      </w:pPr>
      <w:rPr>
        <w:rFonts w:hint="default"/>
        <w:lang w:val="pt-BR" w:eastAsia="en-US" w:bidi="ar-SA"/>
      </w:rPr>
    </w:lvl>
  </w:abstractNum>
  <w:abstractNum w:abstractNumId="1" w15:restartNumberingAfterBreak="0">
    <w:nsid w:val="0DD379E9"/>
    <w:multiLevelType w:val="hybridMultilevel"/>
    <w:tmpl w:val="D416EA68"/>
    <w:lvl w:ilvl="0" w:tplc="8000E0CA">
      <w:numFmt w:val="bullet"/>
      <w:lvlText w:val="•"/>
      <w:lvlJc w:val="left"/>
      <w:pPr>
        <w:ind w:left="897" w:hanging="360"/>
      </w:pPr>
      <w:rPr>
        <w:rFonts w:hint="default"/>
        <w:lang w:val="pt-BR" w:eastAsia="en-US" w:bidi="ar-SA"/>
      </w:rPr>
    </w:lvl>
    <w:lvl w:ilvl="1" w:tplc="0416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35787B84"/>
    <w:multiLevelType w:val="hybridMultilevel"/>
    <w:tmpl w:val="D7F68D10"/>
    <w:lvl w:ilvl="0" w:tplc="6A0CC9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61280A"/>
    <w:multiLevelType w:val="hybridMultilevel"/>
    <w:tmpl w:val="3B5CB9B4"/>
    <w:lvl w:ilvl="0" w:tplc="8000E0CA">
      <w:numFmt w:val="bullet"/>
      <w:lvlText w:val="•"/>
      <w:lvlJc w:val="left"/>
      <w:pPr>
        <w:ind w:left="899" w:hanging="358"/>
      </w:pPr>
      <w:rPr>
        <w:rFonts w:hint="default"/>
        <w:w w:val="100"/>
        <w:sz w:val="24"/>
        <w:szCs w:val="24"/>
        <w:lang w:val="pt-BR" w:eastAsia="en-US" w:bidi="ar-SA"/>
      </w:rPr>
    </w:lvl>
    <w:lvl w:ilvl="1" w:tplc="3EF24E22">
      <w:numFmt w:val="bullet"/>
      <w:lvlText w:val="•"/>
      <w:lvlJc w:val="left"/>
      <w:pPr>
        <w:ind w:left="1750" w:hanging="358"/>
      </w:pPr>
      <w:rPr>
        <w:rFonts w:hint="default"/>
        <w:lang w:val="pt-BR" w:eastAsia="en-US" w:bidi="ar-SA"/>
      </w:rPr>
    </w:lvl>
    <w:lvl w:ilvl="2" w:tplc="E73A2922">
      <w:numFmt w:val="bullet"/>
      <w:lvlText w:val="•"/>
      <w:lvlJc w:val="left"/>
      <w:pPr>
        <w:ind w:left="2601" w:hanging="358"/>
      </w:pPr>
      <w:rPr>
        <w:rFonts w:hint="default"/>
        <w:lang w:val="pt-BR" w:eastAsia="en-US" w:bidi="ar-SA"/>
      </w:rPr>
    </w:lvl>
    <w:lvl w:ilvl="3" w:tplc="55F2971A">
      <w:numFmt w:val="bullet"/>
      <w:lvlText w:val="•"/>
      <w:lvlJc w:val="left"/>
      <w:pPr>
        <w:ind w:left="3451" w:hanging="358"/>
      </w:pPr>
      <w:rPr>
        <w:rFonts w:hint="default"/>
        <w:lang w:val="pt-BR" w:eastAsia="en-US" w:bidi="ar-SA"/>
      </w:rPr>
    </w:lvl>
    <w:lvl w:ilvl="4" w:tplc="68FE374A">
      <w:numFmt w:val="bullet"/>
      <w:lvlText w:val="•"/>
      <w:lvlJc w:val="left"/>
      <w:pPr>
        <w:ind w:left="4302" w:hanging="358"/>
      </w:pPr>
      <w:rPr>
        <w:rFonts w:hint="default"/>
        <w:lang w:val="pt-BR" w:eastAsia="en-US" w:bidi="ar-SA"/>
      </w:rPr>
    </w:lvl>
    <w:lvl w:ilvl="5" w:tplc="8832696E">
      <w:numFmt w:val="bullet"/>
      <w:lvlText w:val="•"/>
      <w:lvlJc w:val="left"/>
      <w:pPr>
        <w:ind w:left="5153" w:hanging="358"/>
      </w:pPr>
      <w:rPr>
        <w:rFonts w:hint="default"/>
        <w:lang w:val="pt-BR" w:eastAsia="en-US" w:bidi="ar-SA"/>
      </w:rPr>
    </w:lvl>
    <w:lvl w:ilvl="6" w:tplc="1DC0D0F2">
      <w:numFmt w:val="bullet"/>
      <w:lvlText w:val="•"/>
      <w:lvlJc w:val="left"/>
      <w:pPr>
        <w:ind w:left="6003" w:hanging="358"/>
      </w:pPr>
      <w:rPr>
        <w:rFonts w:hint="default"/>
        <w:lang w:val="pt-BR" w:eastAsia="en-US" w:bidi="ar-SA"/>
      </w:rPr>
    </w:lvl>
    <w:lvl w:ilvl="7" w:tplc="4AE0C320">
      <w:numFmt w:val="bullet"/>
      <w:lvlText w:val="•"/>
      <w:lvlJc w:val="left"/>
      <w:pPr>
        <w:ind w:left="6854" w:hanging="358"/>
      </w:pPr>
      <w:rPr>
        <w:rFonts w:hint="default"/>
        <w:lang w:val="pt-BR" w:eastAsia="en-US" w:bidi="ar-SA"/>
      </w:rPr>
    </w:lvl>
    <w:lvl w:ilvl="8" w:tplc="3E3287F2">
      <w:numFmt w:val="bullet"/>
      <w:lvlText w:val="•"/>
      <w:lvlJc w:val="left"/>
      <w:pPr>
        <w:ind w:left="7705" w:hanging="358"/>
      </w:pPr>
      <w:rPr>
        <w:rFonts w:hint="default"/>
        <w:lang w:val="pt-BR" w:eastAsia="en-US" w:bidi="ar-SA"/>
      </w:rPr>
    </w:lvl>
  </w:abstractNum>
  <w:abstractNum w:abstractNumId="4" w15:restartNumberingAfterBreak="0">
    <w:nsid w:val="572901F4"/>
    <w:multiLevelType w:val="hybridMultilevel"/>
    <w:tmpl w:val="70E6A6E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94989"/>
    <w:multiLevelType w:val="hybridMultilevel"/>
    <w:tmpl w:val="BF0EE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2B87"/>
    <w:multiLevelType w:val="hybridMultilevel"/>
    <w:tmpl w:val="1FDA4BEA"/>
    <w:lvl w:ilvl="0" w:tplc="A34E51E4">
      <w:start w:val="1"/>
      <w:numFmt w:val="lowerLetter"/>
      <w:lvlText w:val="%1."/>
      <w:lvlJc w:val="left"/>
      <w:pPr>
        <w:ind w:left="145" w:hanging="144"/>
      </w:pPr>
      <w:rPr>
        <w:rFonts w:ascii="Times New Roman" w:eastAsia="Times New Roman" w:hAnsi="Times New Roman" w:cs="Times New Roman"/>
        <w:w w:val="100"/>
        <w:sz w:val="24"/>
        <w:szCs w:val="24"/>
        <w:lang w:val="pt-BR" w:eastAsia="en-US" w:bidi="ar-SA"/>
      </w:rPr>
    </w:lvl>
    <w:lvl w:ilvl="1" w:tplc="D47C4AF2">
      <w:numFmt w:val="bullet"/>
      <w:lvlText w:val="•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en-US" w:bidi="ar-SA"/>
      </w:rPr>
    </w:lvl>
    <w:lvl w:ilvl="2" w:tplc="8000E0CA">
      <w:numFmt w:val="bullet"/>
      <w:lvlText w:val="•"/>
      <w:lvlJc w:val="left"/>
      <w:pPr>
        <w:ind w:left="1357" w:hanging="144"/>
      </w:pPr>
      <w:rPr>
        <w:rFonts w:hint="default"/>
        <w:lang w:val="pt-BR" w:eastAsia="en-US" w:bidi="ar-SA"/>
      </w:rPr>
    </w:lvl>
    <w:lvl w:ilvl="3" w:tplc="5F4AF14E">
      <w:numFmt w:val="bullet"/>
      <w:lvlText w:val="•"/>
      <w:lvlJc w:val="left"/>
      <w:pPr>
        <w:ind w:left="2295" w:hanging="144"/>
      </w:pPr>
      <w:rPr>
        <w:rFonts w:hint="default"/>
        <w:lang w:val="pt-BR" w:eastAsia="en-US" w:bidi="ar-SA"/>
      </w:rPr>
    </w:lvl>
    <w:lvl w:ilvl="4" w:tplc="DABCEE14">
      <w:numFmt w:val="bullet"/>
      <w:lvlText w:val="•"/>
      <w:lvlJc w:val="left"/>
      <w:pPr>
        <w:ind w:left="3234" w:hanging="144"/>
      </w:pPr>
      <w:rPr>
        <w:rFonts w:hint="default"/>
        <w:lang w:val="pt-BR" w:eastAsia="en-US" w:bidi="ar-SA"/>
      </w:rPr>
    </w:lvl>
    <w:lvl w:ilvl="5" w:tplc="13BA280A">
      <w:numFmt w:val="bullet"/>
      <w:lvlText w:val="•"/>
      <w:lvlJc w:val="left"/>
      <w:pPr>
        <w:ind w:left="4172" w:hanging="144"/>
      </w:pPr>
      <w:rPr>
        <w:rFonts w:hint="default"/>
        <w:lang w:val="pt-BR" w:eastAsia="en-US" w:bidi="ar-SA"/>
      </w:rPr>
    </w:lvl>
    <w:lvl w:ilvl="6" w:tplc="5424743C">
      <w:numFmt w:val="bullet"/>
      <w:lvlText w:val="•"/>
      <w:lvlJc w:val="left"/>
      <w:pPr>
        <w:ind w:left="5111" w:hanging="144"/>
      </w:pPr>
      <w:rPr>
        <w:rFonts w:hint="default"/>
        <w:lang w:val="pt-BR" w:eastAsia="en-US" w:bidi="ar-SA"/>
      </w:rPr>
    </w:lvl>
    <w:lvl w:ilvl="7" w:tplc="B1A4849C">
      <w:numFmt w:val="bullet"/>
      <w:lvlText w:val="•"/>
      <w:lvlJc w:val="left"/>
      <w:pPr>
        <w:ind w:left="6049" w:hanging="144"/>
      </w:pPr>
      <w:rPr>
        <w:rFonts w:hint="default"/>
        <w:lang w:val="pt-BR" w:eastAsia="en-US" w:bidi="ar-SA"/>
      </w:rPr>
    </w:lvl>
    <w:lvl w:ilvl="8" w:tplc="D800F2CA">
      <w:numFmt w:val="bullet"/>
      <w:lvlText w:val="•"/>
      <w:lvlJc w:val="left"/>
      <w:pPr>
        <w:ind w:left="6988" w:hanging="144"/>
      </w:pPr>
      <w:rPr>
        <w:rFonts w:hint="default"/>
        <w:lang w:val="pt-BR" w:eastAsia="en-US" w:bidi="ar-SA"/>
      </w:rPr>
    </w:lvl>
  </w:abstractNum>
  <w:abstractNum w:abstractNumId="7" w15:restartNumberingAfterBreak="0">
    <w:nsid w:val="6D22107A"/>
    <w:multiLevelType w:val="hybridMultilevel"/>
    <w:tmpl w:val="9806B5D2"/>
    <w:lvl w:ilvl="0" w:tplc="8000E0CA">
      <w:numFmt w:val="bullet"/>
      <w:lvlText w:val="•"/>
      <w:lvlJc w:val="left"/>
      <w:pPr>
        <w:ind w:left="887" w:hanging="360"/>
      </w:pPr>
      <w:rPr>
        <w:rFonts w:hint="default"/>
        <w:lang w:val="pt-BR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750F7F1E"/>
    <w:multiLevelType w:val="multilevel"/>
    <w:tmpl w:val="88B8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  <w:iCs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en-US" w:bidi="ar-SA"/>
      </w:rPr>
    </w:lvl>
  </w:abstractNum>
  <w:num w:numId="1" w16cid:durableId="1199704398">
    <w:abstractNumId w:val="0"/>
  </w:num>
  <w:num w:numId="2" w16cid:durableId="220599260">
    <w:abstractNumId w:val="3"/>
  </w:num>
  <w:num w:numId="3" w16cid:durableId="615793786">
    <w:abstractNumId w:val="6"/>
  </w:num>
  <w:num w:numId="4" w16cid:durableId="839349741">
    <w:abstractNumId w:val="8"/>
  </w:num>
  <w:num w:numId="5" w16cid:durableId="610935068">
    <w:abstractNumId w:val="7"/>
  </w:num>
  <w:num w:numId="6" w16cid:durableId="349600172">
    <w:abstractNumId w:val="1"/>
  </w:num>
  <w:num w:numId="7" w16cid:durableId="1389499957">
    <w:abstractNumId w:val="2"/>
  </w:num>
  <w:num w:numId="8" w16cid:durableId="2077389776">
    <w:abstractNumId w:val="4"/>
  </w:num>
  <w:num w:numId="9" w16cid:durableId="293944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D2"/>
    <w:rsid w:val="00002826"/>
    <w:rsid w:val="0000561E"/>
    <w:rsid w:val="000555BC"/>
    <w:rsid w:val="0023685A"/>
    <w:rsid w:val="002B1618"/>
    <w:rsid w:val="002B6F06"/>
    <w:rsid w:val="002D2AB6"/>
    <w:rsid w:val="002D3B66"/>
    <w:rsid w:val="002E072C"/>
    <w:rsid w:val="002E7028"/>
    <w:rsid w:val="00311D18"/>
    <w:rsid w:val="00366BC1"/>
    <w:rsid w:val="0039036D"/>
    <w:rsid w:val="00396C14"/>
    <w:rsid w:val="003B35FB"/>
    <w:rsid w:val="003D4776"/>
    <w:rsid w:val="0041371E"/>
    <w:rsid w:val="00465B5B"/>
    <w:rsid w:val="004B31FB"/>
    <w:rsid w:val="004D710F"/>
    <w:rsid w:val="00527F7A"/>
    <w:rsid w:val="0053620F"/>
    <w:rsid w:val="005D59D1"/>
    <w:rsid w:val="005E64F6"/>
    <w:rsid w:val="006236E7"/>
    <w:rsid w:val="006A1146"/>
    <w:rsid w:val="006C55D1"/>
    <w:rsid w:val="00736CED"/>
    <w:rsid w:val="007515DA"/>
    <w:rsid w:val="0076701C"/>
    <w:rsid w:val="007A4ED2"/>
    <w:rsid w:val="007E75E1"/>
    <w:rsid w:val="008549FF"/>
    <w:rsid w:val="009634E9"/>
    <w:rsid w:val="009977A8"/>
    <w:rsid w:val="009D19F6"/>
    <w:rsid w:val="009D7646"/>
    <w:rsid w:val="00A12530"/>
    <w:rsid w:val="00A34F02"/>
    <w:rsid w:val="00A62A31"/>
    <w:rsid w:val="00A66B22"/>
    <w:rsid w:val="00A81414"/>
    <w:rsid w:val="00B12656"/>
    <w:rsid w:val="00B16AAF"/>
    <w:rsid w:val="00B406E4"/>
    <w:rsid w:val="00BB3FE6"/>
    <w:rsid w:val="00C13E4A"/>
    <w:rsid w:val="00C40B74"/>
    <w:rsid w:val="00C54FC4"/>
    <w:rsid w:val="00C822AE"/>
    <w:rsid w:val="00CF1ED1"/>
    <w:rsid w:val="00D91944"/>
    <w:rsid w:val="00DA470B"/>
    <w:rsid w:val="00DF3841"/>
    <w:rsid w:val="00E177DE"/>
    <w:rsid w:val="00E3147C"/>
    <w:rsid w:val="00E429BC"/>
    <w:rsid w:val="00E46A81"/>
    <w:rsid w:val="00E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7271"/>
  <w15:docId w15:val="{50F303AC-B30A-4774-807E-F0FD5A1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767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9" w:hanging="1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4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776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3D4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776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E46A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40FA-9C15-44D7-BC4F-3682BA1D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Tiago Freitas</cp:lastModifiedBy>
  <cp:revision>6</cp:revision>
  <dcterms:created xsi:type="dcterms:W3CDTF">2025-04-22T18:12:00Z</dcterms:created>
  <dcterms:modified xsi:type="dcterms:W3CDTF">2025-04-22T18:31:00Z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2024-02-28T00:00:00Z</vt:filetime>
  </property>
</Properties>
</file>